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B1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</w:p>
    <w:p w:rsidR="009E110A" w:rsidRPr="002B07AD" w:rsidRDefault="00383CE8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10A" w:rsidRPr="002B07AD">
        <w:rPr>
          <w:rFonts w:ascii="Times New Roman" w:hAnsi="Times New Roman" w:cs="Times New Roman"/>
          <w:b/>
        </w:rPr>
        <w:t>Утвърдил:</w:t>
      </w:r>
      <w:r w:rsidR="00DE57E0">
        <w:rPr>
          <w:rFonts w:ascii="Times New Roman" w:hAnsi="Times New Roman" w:cs="Times New Roman"/>
          <w:b/>
        </w:rPr>
        <w:t xml:space="preserve"> …………………..</w:t>
      </w:r>
    </w:p>
    <w:p w:rsidR="009E110A" w:rsidRPr="00943CAB" w:rsidRDefault="00182AC8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182AC8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DE57E0" w:rsidRPr="002B07AD" w:rsidRDefault="00DE57E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9E110A" w:rsidRPr="002B07AD" w:rsidRDefault="009E110A" w:rsidP="00B25EA4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9E110A" w:rsidRDefault="002B07AD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</w:t>
      </w:r>
      <w:r w:rsidR="00F22330" w:rsidRPr="00943CAB">
        <w:rPr>
          <w:rFonts w:ascii="Times New Roman" w:hAnsi="Times New Roman" w:cs="Times New Roman"/>
          <w:sz w:val="28"/>
          <w:szCs w:val="28"/>
        </w:rPr>
        <w:t>акултет</w:t>
      </w:r>
      <w:r w:rsidRPr="00943CAB">
        <w:rPr>
          <w:rFonts w:ascii="Times New Roman" w:hAnsi="Times New Roman" w:cs="Times New Roman"/>
          <w:sz w:val="24"/>
          <w:szCs w:val="24"/>
        </w:rPr>
        <w:t xml:space="preserve">: </w:t>
      </w:r>
      <w:r w:rsidR="0080795E">
        <w:rPr>
          <w:rFonts w:ascii="Times New Roman" w:hAnsi="Times New Roman" w:cs="Times New Roman"/>
          <w:sz w:val="24"/>
          <w:szCs w:val="24"/>
        </w:rPr>
        <w:t>Стопански</w:t>
      </w:r>
      <w:r w:rsidRPr="00943CA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80795E" w:rsidRPr="0080795E" w:rsidRDefault="0080795E" w:rsidP="0080795E">
      <w:pPr>
        <w:rPr>
          <w:lang w:val="bg-BG"/>
        </w:rPr>
      </w:pPr>
    </w:p>
    <w:p w:rsidR="00943CAB" w:rsidRPr="00943CAB" w:rsidRDefault="002B07AD" w:rsidP="00943CAB">
      <w:pPr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0A" w:rsidRDefault="0080795E" w:rsidP="00943CAB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Икономика </w:t>
      </w:r>
      <w:r w:rsidR="002B07AD" w:rsidRPr="00943CAB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</w:t>
      </w:r>
    </w:p>
    <w:p w:rsidR="0080795E" w:rsidRPr="00943CAB" w:rsidRDefault="0080795E" w:rsidP="00943CAB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2B07AD" w:rsidRPr="00943CAB" w:rsidRDefault="00383CE8" w:rsidP="00943C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Докторска </w:t>
      </w:r>
      <w:r w:rsidR="002B07AD" w:rsidRPr="00943CAB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програма</w:t>
      </w:r>
      <w:r w:rsidR="002B07AD" w:rsidRPr="00943CAB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943CAB"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CAB" w:rsidRPr="00943CAB" w:rsidRDefault="0080795E" w:rsidP="00943CAB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Икономика и управление (индустрия)</w:t>
      </w:r>
      <w:r w:rsidR="00943CAB" w:rsidRPr="00943CAB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</w:t>
      </w:r>
    </w:p>
    <w:p w:rsidR="00943CAB" w:rsidRPr="00943CAB" w:rsidRDefault="00943CAB" w:rsidP="00943CAB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 w:rsidP="00B25EA4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943CAB" w:rsidRPr="009D6737" w:rsidTr="009D6737">
        <w:tc>
          <w:tcPr>
            <w:tcW w:w="392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</w:tbl>
    <w:p w:rsidR="00943CAB" w:rsidRDefault="002B07AD" w:rsidP="00B25EA4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</w:t>
      </w:r>
      <w:r w:rsidR="00E97A26" w:rsidRPr="003736BB">
        <w:rPr>
          <w:rFonts w:ascii="Times New Roman" w:hAnsi="Times New Roman" w:cs="Times New Roman"/>
          <w:b w:val="0"/>
          <w:bCs w:val="0"/>
        </w:rPr>
        <w:t>исциплина</w:t>
      </w:r>
      <w:r w:rsidR="009E110A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E97A26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43CAB" w:rsidRDefault="00943CAB" w:rsidP="00270BDF">
      <w:pPr>
        <w:pStyle w:val="Heading3"/>
        <w:spacing w:line="276" w:lineRule="auto"/>
        <w:jc w:val="left"/>
      </w:pP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(</w:t>
      </w:r>
      <w:r w:rsidR="002B07AD" w:rsidRPr="00943CAB">
        <w:rPr>
          <w:rFonts w:ascii="Times New Roman" w:hAnsi="Times New Roman" w:cs="Times New Roman"/>
          <w:b w:val="0"/>
          <w:i/>
          <w:sz w:val="22"/>
          <w:szCs w:val="22"/>
        </w:rPr>
        <w:t>код и наименование</w:t>
      </w: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)</w:t>
      </w:r>
      <w:r w:rsidR="00383CE8" w:rsidRPr="00383CE8">
        <w:t xml:space="preserve"> </w:t>
      </w:r>
      <w:r w:rsidR="00383CE8">
        <w:t>Методология на научно-изследователския процес в социалните науки</w:t>
      </w:r>
    </w:p>
    <w:p w:rsidR="00270BDF" w:rsidRPr="00270BDF" w:rsidRDefault="00270BDF" w:rsidP="00270BDF">
      <w:pPr>
        <w:spacing w:line="276" w:lineRule="auto"/>
        <w:rPr>
          <w:lang w:val="bg-BG"/>
        </w:rPr>
      </w:pPr>
    </w:p>
    <w:p w:rsidR="009E110A" w:rsidRPr="00F9787C" w:rsidRDefault="002B07AD" w:rsidP="00270BDF">
      <w:pPr>
        <w:pStyle w:val="Heading3"/>
        <w:spacing w:line="276" w:lineRule="auto"/>
        <w:jc w:val="left"/>
        <w:rPr>
          <w:rFonts w:asciiTheme="minorHAnsi" w:hAnsiTheme="minorHAnsi"/>
          <w:b w:val="0"/>
          <w:sz w:val="24"/>
          <w:szCs w:val="24"/>
        </w:rPr>
      </w:pPr>
      <w:r w:rsidRPr="000F580A">
        <w:rPr>
          <w:sz w:val="24"/>
          <w:szCs w:val="24"/>
        </w:rPr>
        <w:t>Преподавател</w:t>
      </w:r>
      <w:r w:rsidR="00270BDF">
        <w:rPr>
          <w:sz w:val="24"/>
          <w:szCs w:val="24"/>
        </w:rPr>
        <w:t>и</w:t>
      </w:r>
      <w:r w:rsidR="009E110A" w:rsidRPr="000F580A">
        <w:rPr>
          <w:sz w:val="24"/>
          <w:szCs w:val="24"/>
        </w:rPr>
        <w:t xml:space="preserve">: </w:t>
      </w:r>
      <w:r w:rsidR="003F0066" w:rsidRPr="003F0066">
        <w:rPr>
          <w:rFonts w:asciiTheme="minorHAnsi" w:hAnsiTheme="minorHAnsi"/>
          <w:b w:val="0"/>
          <w:sz w:val="24"/>
          <w:szCs w:val="24"/>
        </w:rPr>
        <w:t>екип от</w:t>
      </w:r>
      <w:r w:rsidR="003F0066">
        <w:rPr>
          <w:rFonts w:asciiTheme="minorHAnsi" w:hAnsiTheme="minorHAnsi"/>
          <w:sz w:val="24"/>
          <w:szCs w:val="24"/>
        </w:rPr>
        <w:t xml:space="preserve"> </w:t>
      </w:r>
      <w:r w:rsidR="00F9787C" w:rsidRPr="00F9787C">
        <w:rPr>
          <w:rFonts w:asciiTheme="minorHAnsi" w:hAnsiTheme="minorHAnsi"/>
          <w:b w:val="0"/>
          <w:sz w:val="24"/>
          <w:szCs w:val="24"/>
        </w:rPr>
        <w:t>хабилитирани лица от Катедра „Икономика и управление по отрасли“</w:t>
      </w:r>
    </w:p>
    <w:p w:rsidR="00943CAB" w:rsidRDefault="00943CA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28"/>
        <w:gridCol w:w="1418"/>
      </w:tblGrid>
      <w:tr w:rsidR="000657DB" w:rsidRPr="00EE0F5A" w:rsidTr="007F7B07">
        <w:tc>
          <w:tcPr>
            <w:tcW w:w="2127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0657DB" w:rsidRPr="00EE0F5A" w:rsidTr="007F7B07">
        <w:tc>
          <w:tcPr>
            <w:tcW w:w="2127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0657DB" w:rsidRPr="00EE0F5A" w:rsidRDefault="007C1FAD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</w:t>
            </w:r>
            <w:r w:rsidR="00270BDF">
              <w:rPr>
                <w:rFonts w:ascii="Times New Roman" w:hAnsi="Times New Roman" w:cs="Times New Roman"/>
                <w:lang w:val="bg-BG"/>
              </w:rPr>
              <w:t>0</w:t>
            </w: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</w:t>
            </w: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хоспетиране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 xml:space="preserve">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 w:rsidR="001135DE"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0657DB" w:rsidRPr="00EE0F5A" w:rsidRDefault="007C1FAD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24</w:t>
            </w:r>
            <w:r w:rsidR="00270BDF">
              <w:rPr>
                <w:rFonts w:ascii="Times New Roman" w:hAnsi="Times New Roman" w:cs="Times New Roman"/>
                <w:lang w:val="bg-BG"/>
              </w:rPr>
              <w:t>0</w:t>
            </w: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Обща </w:t>
            </w:r>
            <w:proofErr w:type="spellStart"/>
            <w:r w:rsidRPr="00EE0F5A"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0657DB" w:rsidRPr="00EE0F5A" w:rsidRDefault="007C1FAD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350</w:t>
            </w:r>
          </w:p>
        </w:tc>
      </w:tr>
      <w:tr w:rsidR="000F580A" w:rsidRPr="00EE0F5A" w:rsidTr="007F7B07">
        <w:tc>
          <w:tcPr>
            <w:tcW w:w="7655" w:type="dxa"/>
            <w:gridSpan w:val="2"/>
          </w:tcPr>
          <w:p w:rsidR="000F580A" w:rsidRP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0F580A" w:rsidRPr="00EE0F5A" w:rsidRDefault="007C1FAD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10</w:t>
            </w:r>
          </w:p>
        </w:tc>
      </w:tr>
      <w:tr w:rsidR="000F580A" w:rsidRPr="00EE0F5A" w:rsidTr="007F7B07">
        <w:tc>
          <w:tcPr>
            <w:tcW w:w="7655" w:type="dxa"/>
            <w:gridSpan w:val="2"/>
          </w:tcPr>
          <w:p w:rsid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Кредити </w:t>
            </w:r>
            <w:proofErr w:type="spellStart"/>
            <w:r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</w:tcPr>
          <w:p w:rsidR="000F580A" w:rsidRPr="00EE0F5A" w:rsidRDefault="007C1FAD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20</w:t>
            </w:r>
          </w:p>
        </w:tc>
      </w:tr>
    </w:tbl>
    <w:p w:rsid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715122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5122" w:rsidRPr="002B07AD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</w:t>
            </w:r>
            <w:r w:rsidR="00715122"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</w:tr>
      <w:tr w:rsidR="00715122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9A" w:rsidRDefault="00897AC0" w:rsidP="00BF686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ab/>
            </w:r>
            <w:r w:rsidR="00F9787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Дисциплината предоставя </w:t>
            </w:r>
            <w:r w:rsidR="002D129A">
              <w:rPr>
                <w:rFonts w:ascii="Times New Roman" w:hAnsi="Times New Roman"/>
                <w:sz w:val="24"/>
                <w:szCs w:val="24"/>
                <w:lang w:val="bg-BG"/>
              </w:rPr>
              <w:t>теоретични и практико-приложни</w:t>
            </w:r>
            <w:r w:rsidR="00F9787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знания от областта на методологията на науката, необходими за провеждане на научни изследвания за придобиване на степента доктор по икономика (икономика и управление по отрасли – индустрия).</w:t>
            </w:r>
            <w:r w:rsidR="003F006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9787C" w:rsidRDefault="00897AC0" w:rsidP="00BF686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ab/>
            </w:r>
            <w:r w:rsidR="002D129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Първият раздел на дисциплината е теоретичен. </w:t>
            </w:r>
            <w:r w:rsidR="003F0066">
              <w:rPr>
                <w:rFonts w:ascii="Times New Roman" w:hAnsi="Times New Roman"/>
                <w:sz w:val="24"/>
                <w:szCs w:val="24"/>
                <w:lang w:val="bg-BG"/>
              </w:rPr>
              <w:t>Дефинират се основополагащи понятия като научен модел, научен метод, теория, операционална и теоретична дефиниция на научно понятие, измервания в науката, постулати, принципи и аксиоми. Разглеждат се трите доминиращи теоретични подхода в съвременната наука: хипотетико-дедуктивен (</w:t>
            </w:r>
            <w:r w:rsidR="003F0066">
              <w:rPr>
                <w:rFonts w:ascii="Times New Roman" w:hAnsi="Times New Roman"/>
                <w:sz w:val="24"/>
                <w:szCs w:val="24"/>
              </w:rPr>
              <w:t xml:space="preserve">Received View, Syntactic View of Theories), </w:t>
            </w:r>
            <w:r w:rsidR="003F006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семантичен </w:t>
            </w:r>
            <w:r w:rsidR="003F0066">
              <w:rPr>
                <w:rFonts w:ascii="Times New Roman" w:hAnsi="Times New Roman"/>
                <w:sz w:val="24"/>
                <w:szCs w:val="24"/>
              </w:rPr>
              <w:t>(Semantic View of Theories)</w:t>
            </w:r>
            <w:r w:rsidR="003F006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прагматичен (</w:t>
            </w:r>
            <w:r w:rsidR="003F0066">
              <w:rPr>
                <w:rFonts w:ascii="Times New Roman" w:hAnsi="Times New Roman"/>
                <w:sz w:val="24"/>
                <w:szCs w:val="24"/>
              </w:rPr>
              <w:t>Pragmatic</w:t>
            </w:r>
            <w:r w:rsidR="002D129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F0066">
              <w:rPr>
                <w:rFonts w:ascii="Times New Roman" w:hAnsi="Times New Roman"/>
                <w:sz w:val="24"/>
                <w:szCs w:val="24"/>
              </w:rPr>
              <w:t xml:space="preserve">View of Theories). </w:t>
            </w:r>
            <w:r w:rsidR="00D95C25">
              <w:rPr>
                <w:rFonts w:ascii="Times New Roman" w:hAnsi="Times New Roman"/>
                <w:sz w:val="24"/>
                <w:szCs w:val="24"/>
                <w:lang w:val="bg-BG"/>
              </w:rPr>
              <w:t>У докторантите се изгражда разбиране за границите на приложимост на теориите и принципната невъзможност за доказване на тяхната валидност (по Карл Попър). Обсъжда се процесът по издигане на научни хипотези и тяхната проверка. В частност се разглеждат проблемите на формулирането на статистически хипотези и съдържанието на свързаните с тях понятия</w:t>
            </w:r>
            <w:r w:rsidR="00D77AD4">
              <w:rPr>
                <w:rFonts w:ascii="Times New Roman" w:hAnsi="Times New Roman"/>
                <w:sz w:val="24"/>
                <w:szCs w:val="24"/>
              </w:rPr>
              <w:t>,</w:t>
            </w:r>
            <w:r w:rsidR="00D95C2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като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95C2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ниво на съгласие, вероятност за грешка при приемане и отхвърляне на хипотеза. </w:t>
            </w:r>
            <w:r w:rsidR="001E60CD">
              <w:rPr>
                <w:rFonts w:ascii="Times New Roman" w:hAnsi="Times New Roman"/>
                <w:sz w:val="24"/>
                <w:szCs w:val="24"/>
                <w:lang w:val="bg-BG"/>
              </w:rPr>
              <w:t>Дефинират</w:t>
            </w:r>
            <w:r w:rsidR="00D95C2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се</w:t>
            </w:r>
            <w:r w:rsidR="001E60C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условията за съществуване на причинно-следствена връзка между процеси и явления и се изяснява </w:t>
            </w:r>
            <w:r w:rsidR="00D95C2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принципната невъзможност за доказване на </w:t>
            </w:r>
            <w:r w:rsidR="001E60CD">
              <w:rPr>
                <w:rFonts w:ascii="Times New Roman" w:hAnsi="Times New Roman"/>
                <w:sz w:val="24"/>
                <w:szCs w:val="24"/>
                <w:lang w:val="bg-BG"/>
              </w:rPr>
              <w:t>такава връзка посредством статистически методи.</w:t>
            </w:r>
            <w:r w:rsidR="002D129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Разглеждат се връзките на традиционния научен метод с новите възможности, които предоставят средствата на компютърното моделиране и изкуствения интелект при работа с големи данни.</w:t>
            </w:r>
          </w:p>
          <w:p w:rsidR="00F9787C" w:rsidRPr="00311813" w:rsidRDefault="00897AC0" w:rsidP="00BF6865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ab/>
            </w:r>
            <w:r w:rsidR="002D129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Вторият раздел </w:t>
            </w:r>
            <w:r w:rsidR="00B54E4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дисциплината </w:t>
            </w:r>
            <w:r w:rsidR="002D129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 практико-приложен. Тук се </w:t>
            </w:r>
            <w:r w:rsidR="00B54E4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разглеждат проблемите на планирането на научната работа, формулирането на изследователски цели и задачи, както и подбора на методи за тяхното изпълнение. Съществено внимание се отделя на обучението по писане на научни текстове. Обсъждат се проблемите на научната етика и авторското право. </w:t>
            </w:r>
          </w:p>
          <w:p w:rsidR="003736BB" w:rsidRPr="002B07AD" w:rsidRDefault="00CA3C8C" w:rsidP="00CF52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1181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Default="00897AC0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  <w:r w:rsidR="00AC5D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Успешно положен изпит</w:t>
            </w:r>
            <w:r w:rsidR="00B54E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Икономическа теория (микроикономика, макроикономика и иконометрия) съгласно с Учебния план на докторската програма.</w:t>
            </w:r>
          </w:p>
          <w:p w:rsidR="003736BB" w:rsidRPr="002B07AD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4B430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4B430C" w:rsidRDefault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Очаквани резултати:</w:t>
            </w:r>
          </w:p>
        </w:tc>
      </w:tr>
      <w:tr w:rsidR="009E110A" w:rsidRPr="004B430C" w:rsidTr="00175B41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Pr="004B430C" w:rsidRDefault="00897AC0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  <w:r w:rsidR="00AC5DC7"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Придобиване на </w:t>
            </w:r>
            <w:r w:rsidR="00B54E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общотеоретична подготовка</w:t>
            </w:r>
            <w:r w:rsidR="00AC5DC7"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провеждане на научни изследвания на съвременно</w:t>
            </w:r>
            <w:r w:rsidR="00B54E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международно</w:t>
            </w:r>
            <w:r w:rsidR="00AC5DC7"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равнище.</w:t>
            </w:r>
          </w:p>
          <w:p w:rsidR="004B430C" w:rsidRPr="004B430C" w:rsidRDefault="004B430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B430C" w:rsidRPr="004B430C" w:rsidRDefault="00897AC0" w:rsidP="004B43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  <w:r w:rsidR="004B430C"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Преминавайки курса, </w:t>
            </w:r>
            <w:r w:rsidR="00B54E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докторантите</w:t>
            </w:r>
            <w:r w:rsidR="004B430C"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трябва да знаят: </w:t>
            </w:r>
          </w:p>
          <w:p w:rsidR="00B54E45" w:rsidRPr="004B430C" w:rsidRDefault="00B54E45" w:rsidP="00B54E4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 xml:space="preserve">Какви са основните характеристики на научното знание, които го отличават от ненаучното знание, лъженауката, публицистиката, нормативните документи и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lastRenderedPageBreak/>
              <w:t>управленските платформи и програми;</w:t>
            </w:r>
          </w:p>
          <w:p w:rsid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Кои са основните теоретични постижения в областта на тяхната дисертация и какви са техните приложения в практиката;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 xml:space="preserve">Какво е съвременното състояние на науката в </w:t>
            </w:r>
            <w:r w:rsidR="00803157"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 xml:space="preserve">областта на тяхната дисертация </w:t>
            </w: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и кои са насоките, в които може да се очаква бурно развитие в близкото бъдеще;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Кои са най-авторитетните в света научни центрове, научни школи, най-изявените изследователи, както и кои са научните списания с най-голямо влияние в областта на дисертацията и в съседните на нея области.</w:t>
            </w:r>
          </w:p>
          <w:p w:rsidR="004B430C" w:rsidRPr="004B430C" w:rsidRDefault="004B430C" w:rsidP="004B43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</w:p>
          <w:p w:rsidR="004B430C" w:rsidRPr="004B430C" w:rsidRDefault="004B430C" w:rsidP="004B43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Преминавайки курса, </w:t>
            </w:r>
            <w:r w:rsidR="008031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докторантите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трябва да могат: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планират и организират своята научна дейност;</w:t>
            </w:r>
          </w:p>
          <w:p w:rsidR="00803157" w:rsidRDefault="00803157" w:rsidP="0080315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Да изготвят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научни текстове и 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експертни доклади с ясен и добър стил и правилен български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английски 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език;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Да ползват електронни библиотеки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типа </w:t>
            </w:r>
            <w:r w:rsidRPr="004B430C">
              <w:rPr>
                <w:rFonts w:ascii="Times New Roman" w:hAnsi="Times New Roman" w:cs="Times New Roman"/>
                <w:sz w:val="24"/>
                <w:szCs w:val="24"/>
              </w:rPr>
              <w:t>ScienceDirect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4B430C">
              <w:rPr>
                <w:rFonts w:ascii="Times New Roman" w:hAnsi="Times New Roman" w:cs="Times New Roman"/>
                <w:sz w:val="24"/>
                <w:szCs w:val="24"/>
              </w:rPr>
              <w:t>JStor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други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за да намират в тях необходимите им знания по различни експертни въпроси, възникващи в работата на съвременните икономисти и мениджъри;</w:t>
            </w:r>
          </w:p>
          <w:p w:rsidR="00AC5DC7" w:rsidRDefault="004B430C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представят научни резултати пред национални и международни нау</w:t>
            </w:r>
            <w:r w:rsidR="00897AC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чни и научно-практически форуми;</w:t>
            </w:r>
          </w:p>
          <w:p w:rsidR="00897AC0" w:rsidRDefault="00897AC0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публикуват научни трудове на английски език в реферирани и индексирани международни научни издания.</w:t>
            </w:r>
          </w:p>
          <w:p w:rsidR="004B430C" w:rsidRPr="004B430C" w:rsidRDefault="004B430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077EF" w:rsidRPr="002B07AD" w:rsidRDefault="00F077E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9E110A" w:rsidRPr="002B07AD" w:rsidRDefault="009E110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"/>
        <w:gridCol w:w="6662"/>
        <w:gridCol w:w="1418"/>
      </w:tblGrid>
      <w:tr w:rsidR="009E110A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BF6865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Лекции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9E110A" w:rsidRPr="002B07AD" w:rsidTr="00EE32F1">
        <w:trPr>
          <w:trHeight w:val="3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B92D15" w:rsidRDefault="00AC5DC7" w:rsidP="00AC5DC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Основи на м</w:t>
            </w:r>
            <w:r w:rsidR="00156114" w:rsidRPr="00B92D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етодология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на науката. Основни понятия и определения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9E110A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B92D15" w:rsidRDefault="00AC5DC7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Методологични характеристики на социалните науки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9E110A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AC5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B92D15" w:rsidRDefault="004D580F" w:rsidP="004B430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2D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Количествени </w:t>
            </w:r>
            <w:r w:rsidR="004B430C">
              <w:rPr>
                <w:rFonts w:ascii="Times New Roman" w:hAnsi="Times New Roman" w:cs="Times New Roman"/>
                <w:sz w:val="24"/>
                <w:szCs w:val="24"/>
              </w:rPr>
              <w:t>и к</w:t>
            </w:r>
            <w:r w:rsidR="004B430C" w:rsidRPr="00B92D15">
              <w:rPr>
                <w:rFonts w:ascii="Times New Roman" w:hAnsi="Times New Roman" w:cs="Times New Roman"/>
                <w:sz w:val="24"/>
                <w:szCs w:val="24"/>
              </w:rPr>
              <w:t xml:space="preserve">ачествени </w:t>
            </w:r>
            <w:r w:rsidR="001822BD" w:rsidRPr="00B92D15">
              <w:rPr>
                <w:rFonts w:ascii="Times New Roman" w:hAnsi="Times New Roman" w:cs="Times New Roman"/>
                <w:sz w:val="24"/>
                <w:szCs w:val="24"/>
              </w:rPr>
              <w:t>методи в социалните науки</w:t>
            </w:r>
            <w:r w:rsidR="00EE32F1">
              <w:rPr>
                <w:rFonts w:ascii="Times New Roman" w:hAnsi="Times New Roman" w:cs="Times New Roman"/>
                <w:sz w:val="24"/>
                <w:szCs w:val="24"/>
              </w:rPr>
              <w:t xml:space="preserve">. Измервания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7C1FAD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1822BD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B4EE8" w:rsidRDefault="00EE32F1" w:rsidP="00EB4EE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B4EE8">
              <w:rPr>
                <w:rFonts w:ascii="Times New Roman" w:hAnsi="Times New Roman" w:cs="Times New Roman"/>
                <w:sz w:val="24"/>
                <w:szCs w:val="24"/>
              </w:rPr>
              <w:t>Проблеми на приложението на социалните науки в социалната практика и управлението на социално</w:t>
            </w:r>
            <w:r w:rsidR="00897A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4EE8">
              <w:rPr>
                <w:rFonts w:ascii="Times New Roman" w:hAnsi="Times New Roman" w:cs="Times New Roman"/>
                <w:sz w:val="24"/>
                <w:szCs w:val="24"/>
              </w:rPr>
              <w:t>икономически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B4EE8" w:rsidRDefault="00EE32F1" w:rsidP="00EB4EE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Място на икономиката и управленската наука в социалните науки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AC5DC7" w:rsidRDefault="00EE32F1" w:rsidP="0060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B4EE8" w:rsidRDefault="00EE32F1" w:rsidP="00EE32F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Моделиране в стопанските и управленските науки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4B430C" w:rsidRDefault="00EE32F1" w:rsidP="0060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B4EE8" w:rsidRDefault="00EE32F1" w:rsidP="00EE32F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B4EE8">
              <w:rPr>
                <w:rFonts w:ascii="Times New Roman" w:hAnsi="Times New Roman" w:cs="Times New Roman"/>
                <w:sz w:val="24"/>
                <w:szCs w:val="24"/>
              </w:rPr>
              <w:t>Планиране на докторантурата. Участие на научни форуми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4B430C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B4EE8" w:rsidRDefault="00803157" w:rsidP="0080315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EE32F1" w:rsidRPr="00EB4EE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етоди за набиране на първична информация. </w:t>
            </w:r>
            <w:r w:rsidR="00EE32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="00EE32F1" w:rsidRPr="00EB4EE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нкетно проучване и интервю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B4EE8" w:rsidRDefault="00EE32F1" w:rsidP="00EB4EE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Изготвяне на литературен обзор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EE32F1" w:rsidP="00485AC0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Планиране и провеждане на научните изследвания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Научни хипотези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EE32F1" w:rsidP="00485AC0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 обработка на емпирични данни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EE32F1" w:rsidP="00485AC0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Теренни и експериментални изследвания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EE32F1" w:rsidP="00EE32F1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Планиране и осъществяване на публикационната дейност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2F1" w:rsidRPr="002B07AD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EE32F1" w:rsidRDefault="00EE32F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EE32F1" w:rsidP="00485AC0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Процедура по защита на дисертацията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F1" w:rsidRPr="002B07AD" w:rsidRDefault="007C1FAD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15122" w:rsidRDefault="00715122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p w:rsidR="00BF6865" w:rsidRDefault="00BF6865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F7B07" w:rsidRDefault="007F7B07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E110A" w:rsidRPr="002B07AD" w:rsidRDefault="009E110A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9E110A" w:rsidRPr="002B07AD" w:rsidRDefault="009E110A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54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7938"/>
      </w:tblGrid>
      <w:tr w:rsidR="008E5101" w:rsidRPr="002B07AD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101" w:rsidRPr="002B07AD" w:rsidRDefault="008D22F9" w:rsidP="00485A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101" w:rsidRPr="002B07AD" w:rsidRDefault="008D22F9" w:rsidP="00485AC0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Въпроси</w:t>
            </w:r>
          </w:p>
        </w:tc>
      </w:tr>
      <w:tr w:rsidR="008E5101" w:rsidRPr="005031C4" w:rsidTr="008E5101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01" w:rsidRPr="005031C4" w:rsidRDefault="008E5101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01" w:rsidRPr="005031C4" w:rsidRDefault="00EE32F1" w:rsidP="00EE32F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Основи на м</w:t>
            </w:r>
            <w:r w:rsidRPr="00B92D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етодология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на науката. Основни понятия и определения</w:t>
            </w:r>
          </w:p>
        </w:tc>
      </w:tr>
      <w:tr w:rsidR="0043241D" w:rsidRPr="005031C4" w:rsidTr="008E5101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43241D" w:rsidP="0043241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Научни теории, модели, принципи, постулати, понятия, измервания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BA53C4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Методологични характеристики на социалните науки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pStyle w:val="BodyTextInden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2D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</w:t>
            </w:r>
            <w:r w:rsidRPr="00B92D15">
              <w:rPr>
                <w:rFonts w:ascii="Times New Roman" w:hAnsi="Times New Roman" w:cs="Times New Roman"/>
                <w:sz w:val="24"/>
                <w:szCs w:val="24"/>
              </w:rPr>
              <w:t>ачествени методи в социалните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Научни подходи и методи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4EE8">
              <w:rPr>
                <w:rFonts w:ascii="Times New Roman" w:hAnsi="Times New Roman" w:cs="Times New Roman"/>
                <w:sz w:val="24"/>
                <w:szCs w:val="24"/>
              </w:rPr>
              <w:t>риложение на социалните науки в социалната практика и управлението на социалноикономически системи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на изследванията по икономиката и управленски науки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Моделиране на системи и процеси в стопанските и управленските науки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Планиране</w:t>
            </w:r>
            <w:r w:rsidRPr="00EB4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EE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B4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докторантурата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Pr="00EB4EE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етоди за набиране на първична информация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EB4EE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нкетно проучване 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видове </w:t>
            </w:r>
            <w:r w:rsidRPr="00EB4EE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E32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Изготвяне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2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литературен обзор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E32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Планиране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E32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провеждане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2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научните изследвания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5031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D84067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Научни хипотези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 формулиране и проверяване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D84067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емпирични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Описателна статистика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D84067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Теренни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експериментални изследвания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Планиране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осъществяване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публикационната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D840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Наукометрични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показатели, импакт фактор, индекси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43241D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Смисъл и значение на процеса на рецензиране и оценка. Научна обективност и научна критика</w:t>
            </w:r>
          </w:p>
        </w:tc>
      </w:tr>
      <w:tr w:rsidR="0043241D" w:rsidRPr="005031C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5031C4" w:rsidRDefault="0043241D" w:rsidP="00432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Default="00BA53C4" w:rsidP="00432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етика</w:t>
            </w:r>
            <w:proofErr w:type="spellEnd"/>
          </w:p>
        </w:tc>
      </w:tr>
    </w:tbl>
    <w:p w:rsidR="0055434E" w:rsidRPr="005031C4" w:rsidRDefault="0055434E" w:rsidP="005543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55434E" w:rsidRDefault="0055434E" w:rsidP="0055434E">
      <w:pPr>
        <w:jc w:val="both"/>
        <w:rPr>
          <w:rFonts w:ascii="Times New Roman" w:hAnsi="Times New Roman"/>
          <w:b/>
          <w:lang w:val="bg-BG"/>
        </w:rPr>
      </w:pPr>
    </w:p>
    <w:p w:rsidR="0055434E" w:rsidRDefault="0055434E" w:rsidP="0055434E">
      <w:pPr>
        <w:jc w:val="both"/>
        <w:rPr>
          <w:rFonts w:ascii="Times New Roman" w:hAnsi="Times New Roman"/>
          <w:b/>
          <w:lang w:val="bg-BG"/>
        </w:rPr>
      </w:pPr>
    </w:p>
    <w:p w:rsidR="001C0669" w:rsidRDefault="00B97FD0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Библиография</w:t>
      </w:r>
      <w:r w:rsidR="009E110A"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1C0669" w:rsidRDefault="001C0669" w:rsidP="001C0669">
      <w:pPr>
        <w:ind w:left="450"/>
        <w:rPr>
          <w:rFonts w:ascii="Times New Roman" w:hAnsi="Times New Roman" w:cs="Times New Roman"/>
          <w:sz w:val="24"/>
          <w:szCs w:val="24"/>
          <w:lang w:val="bg-BG"/>
        </w:rPr>
      </w:pPr>
    </w:p>
    <w:p w:rsidR="00F077EF" w:rsidRDefault="00F077EF" w:rsidP="00F077EF">
      <w:pPr>
        <w:pStyle w:val="Default"/>
        <w:numPr>
          <w:ilvl w:val="0"/>
          <w:numId w:val="11"/>
        </w:numPr>
        <w:spacing w:line="360" w:lineRule="auto"/>
        <w:ind w:left="714" w:hanging="357"/>
      </w:pPr>
      <w:r w:rsidRPr="00F077EF">
        <w:t xml:space="preserve">Калинов К. (2013) </w:t>
      </w:r>
      <w:r w:rsidRPr="00FD0798">
        <w:rPr>
          <w:i/>
        </w:rPr>
        <w:t>Статистически методи в поведенческите и социалните науки</w:t>
      </w:r>
      <w:r w:rsidRPr="00FD0798">
        <w:rPr>
          <w:i/>
          <w:lang w:val="en-US"/>
        </w:rPr>
        <w:t>.</w:t>
      </w:r>
      <w:r w:rsidRPr="00F077EF">
        <w:rPr>
          <w:lang w:val="en-US"/>
        </w:rPr>
        <w:t xml:space="preserve"> </w:t>
      </w:r>
      <w:r w:rsidRPr="00F077EF">
        <w:t>София: Издателство на НБУ.</w:t>
      </w:r>
    </w:p>
    <w:p w:rsidR="00400EC7" w:rsidRDefault="00400EC7" w:rsidP="00F077EF">
      <w:pPr>
        <w:pStyle w:val="Default"/>
        <w:numPr>
          <w:ilvl w:val="0"/>
          <w:numId w:val="11"/>
        </w:numPr>
        <w:spacing w:line="360" w:lineRule="auto"/>
        <w:ind w:left="714" w:hanging="357"/>
      </w:pPr>
      <w:proofErr w:type="spellStart"/>
      <w:r>
        <w:t>Кун</w:t>
      </w:r>
      <w:proofErr w:type="spellEnd"/>
      <w:r>
        <w:t xml:space="preserve">, Т. (2016) </w:t>
      </w:r>
      <w:r w:rsidRPr="00400EC7">
        <w:rPr>
          <w:i/>
        </w:rPr>
        <w:t>Структурата на научните революции</w:t>
      </w:r>
      <w:r>
        <w:t>. София: Изток-Запад.</w:t>
      </w:r>
    </w:p>
    <w:p w:rsidR="0043241D" w:rsidRPr="00F077EF" w:rsidRDefault="0043241D" w:rsidP="00F077EF">
      <w:pPr>
        <w:pStyle w:val="Default"/>
        <w:numPr>
          <w:ilvl w:val="0"/>
          <w:numId w:val="11"/>
        </w:numPr>
        <w:spacing w:line="360" w:lineRule="auto"/>
        <w:ind w:left="714" w:hanging="357"/>
      </w:pPr>
      <w:proofErr w:type="spellStart"/>
      <w:r>
        <w:t>Поликаров</w:t>
      </w:r>
      <w:proofErr w:type="spellEnd"/>
      <w:r>
        <w:t xml:space="preserve">, А.П. (1988) </w:t>
      </w:r>
      <w:r w:rsidRPr="00400EC7">
        <w:rPr>
          <w:i/>
        </w:rPr>
        <w:t>Ориентиране в методологията на науката</w:t>
      </w:r>
      <w:r>
        <w:t xml:space="preserve">. </w:t>
      </w:r>
      <w:r w:rsidR="00400EC7">
        <w:t>София: Наука и изкуство.</w:t>
      </w:r>
    </w:p>
    <w:p w:rsidR="00FD0798" w:rsidRPr="00FD0798" w:rsidRDefault="005A491E" w:rsidP="00FD0798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D0798">
        <w:rPr>
          <w:rFonts w:ascii="Times New Roman" w:hAnsi="Times New Roman" w:cs="Times New Roman"/>
          <w:sz w:val="24"/>
          <w:szCs w:val="24"/>
        </w:rPr>
        <w:lastRenderedPageBreak/>
        <w:t xml:space="preserve">Clark, M., </w:t>
      </w:r>
      <w:proofErr w:type="spellStart"/>
      <w:r w:rsidRPr="00FD0798">
        <w:rPr>
          <w:rFonts w:ascii="Times New Roman" w:hAnsi="Times New Roman" w:cs="Times New Roman"/>
          <w:sz w:val="24"/>
          <w:szCs w:val="24"/>
        </w:rPr>
        <w:t>M.Riley</w:t>
      </w:r>
      <w:proofErr w:type="spellEnd"/>
      <w:r w:rsidRPr="00FD0798">
        <w:rPr>
          <w:rFonts w:ascii="Times New Roman" w:hAnsi="Times New Roman" w:cs="Times New Roman"/>
          <w:sz w:val="24"/>
          <w:szCs w:val="24"/>
        </w:rPr>
        <w:t xml:space="preserve">, E. </w:t>
      </w:r>
      <w:proofErr w:type="spellStart"/>
      <w:r w:rsidRPr="00FD0798">
        <w:rPr>
          <w:rFonts w:ascii="Times New Roman" w:hAnsi="Times New Roman" w:cs="Times New Roman"/>
          <w:sz w:val="24"/>
          <w:szCs w:val="24"/>
        </w:rPr>
        <w:t>Wilkie</w:t>
      </w:r>
      <w:proofErr w:type="spellEnd"/>
      <w:r w:rsidRPr="00FD0798">
        <w:rPr>
          <w:rFonts w:ascii="Times New Roman" w:hAnsi="Times New Roman" w:cs="Times New Roman"/>
          <w:sz w:val="24"/>
          <w:szCs w:val="24"/>
        </w:rPr>
        <w:t xml:space="preserve">, R. Wood. (1998) </w:t>
      </w:r>
      <w:r w:rsidRPr="00FD0798">
        <w:rPr>
          <w:rFonts w:ascii="Times New Roman" w:hAnsi="Times New Roman" w:cs="Times New Roman"/>
          <w:i/>
          <w:sz w:val="24"/>
          <w:szCs w:val="24"/>
        </w:rPr>
        <w:t>Researching and Writing Dissertations in Hospitality and Tourism</w:t>
      </w:r>
      <w:r w:rsidRPr="00FD0798">
        <w:rPr>
          <w:rFonts w:ascii="Times New Roman" w:hAnsi="Times New Roman" w:cs="Times New Roman"/>
          <w:sz w:val="24"/>
          <w:szCs w:val="24"/>
        </w:rPr>
        <w:t xml:space="preserve">. International Thompson Business Press. </w:t>
      </w:r>
    </w:p>
    <w:p w:rsidR="00FD0798" w:rsidRPr="00FD0798" w:rsidRDefault="00FD0798" w:rsidP="00FD0798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>Cohen</w:t>
      </w:r>
      <w:proofErr w:type="spellEnd"/>
      <w:r w:rsidRPr="00FD0798">
        <w:rPr>
          <w:rFonts w:ascii="Times New Roman" w:hAnsi="Times New Roman" w:cs="Times New Roman"/>
          <w:sz w:val="24"/>
          <w:szCs w:val="24"/>
        </w:rPr>
        <w:t xml:space="preserve">, </w:t>
      </w:r>
      <w:r w:rsidR="00400EC7">
        <w:rPr>
          <w:rFonts w:ascii="Times New Roman" w:hAnsi="Times New Roman" w:cs="Times New Roman"/>
          <w:sz w:val="24"/>
          <w:szCs w:val="24"/>
        </w:rPr>
        <w:t>B.,</w:t>
      </w:r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>Brooke</w:t>
      </w:r>
      <w:proofErr w:type="spellEnd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>Lea</w:t>
      </w:r>
      <w:proofErr w:type="spellEnd"/>
      <w:r w:rsidR="00400EC7">
        <w:rPr>
          <w:rFonts w:ascii="Times New Roman" w:hAnsi="Times New Roman" w:cs="Times New Roman"/>
          <w:sz w:val="24"/>
          <w:szCs w:val="24"/>
          <w:lang w:eastAsia="bg-BG"/>
        </w:rPr>
        <w:t>, R.</w:t>
      </w:r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(2004) </w:t>
      </w:r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 xml:space="preserve">Essentials of </w:t>
      </w:r>
      <w:proofErr w:type="spellStart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>statistics</w:t>
      </w:r>
      <w:proofErr w:type="spellEnd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>for</w:t>
      </w:r>
      <w:proofErr w:type="spellEnd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>the</w:t>
      </w:r>
      <w:proofErr w:type="spellEnd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>social</w:t>
      </w:r>
      <w:proofErr w:type="spellEnd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>and</w:t>
      </w:r>
      <w:proofErr w:type="spellEnd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>behavioral</w:t>
      </w:r>
      <w:proofErr w:type="spellEnd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FD0798">
        <w:rPr>
          <w:rFonts w:ascii="Times New Roman" w:hAnsi="Times New Roman" w:cs="Times New Roman"/>
          <w:i/>
          <w:sz w:val="24"/>
          <w:szCs w:val="24"/>
          <w:lang w:val="bg-BG" w:eastAsia="bg-BG"/>
        </w:rPr>
        <w:t>science</w:t>
      </w:r>
      <w:proofErr w:type="spellEnd"/>
      <w:r>
        <w:rPr>
          <w:rFonts w:ascii="Times New Roman" w:hAnsi="Times New Roman" w:cs="Times New Roman"/>
          <w:sz w:val="24"/>
          <w:szCs w:val="24"/>
          <w:lang w:eastAsia="bg-BG"/>
        </w:rPr>
        <w:t>s</w:t>
      </w:r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. </w:t>
      </w:r>
      <w:proofErr w:type="spellStart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>Hoboken</w:t>
      </w:r>
      <w:proofErr w:type="spellEnd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, New </w:t>
      </w:r>
      <w:proofErr w:type="spellStart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>Jersey</w:t>
      </w:r>
      <w:proofErr w:type="spellEnd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: John </w:t>
      </w:r>
      <w:proofErr w:type="spellStart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>Wiley</w:t>
      </w:r>
      <w:proofErr w:type="spellEnd"/>
      <w:r w:rsidRPr="00FD07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&amp; Sons.</w:t>
      </w:r>
    </w:p>
    <w:p w:rsidR="00C301DA" w:rsidRPr="00F077EF" w:rsidRDefault="00C301DA" w:rsidP="00FD0798">
      <w:pPr>
        <w:pStyle w:val="Default"/>
        <w:numPr>
          <w:ilvl w:val="0"/>
          <w:numId w:val="11"/>
        </w:numPr>
        <w:spacing w:line="360" w:lineRule="auto"/>
      </w:pPr>
      <w:proofErr w:type="spellStart"/>
      <w:r w:rsidRPr="00FD0798">
        <w:t>Kumar</w:t>
      </w:r>
      <w:proofErr w:type="spellEnd"/>
      <w:r w:rsidRPr="00FD0798">
        <w:t>, J. (1996</w:t>
      </w:r>
      <w:r w:rsidRPr="00F077EF">
        <w:t xml:space="preserve">) </w:t>
      </w:r>
      <w:proofErr w:type="spellStart"/>
      <w:r w:rsidRPr="00F077EF">
        <w:rPr>
          <w:i/>
        </w:rPr>
        <w:t>Research</w:t>
      </w:r>
      <w:proofErr w:type="spellEnd"/>
      <w:r w:rsidRPr="00F077EF">
        <w:rPr>
          <w:i/>
        </w:rPr>
        <w:t xml:space="preserve"> </w:t>
      </w:r>
      <w:proofErr w:type="spellStart"/>
      <w:r w:rsidRPr="00F077EF">
        <w:rPr>
          <w:i/>
        </w:rPr>
        <w:t>Methodology</w:t>
      </w:r>
      <w:proofErr w:type="spellEnd"/>
      <w:r w:rsidRPr="00F077EF">
        <w:rPr>
          <w:i/>
        </w:rPr>
        <w:t xml:space="preserve">: </w:t>
      </w:r>
      <w:r w:rsidR="00466DED">
        <w:rPr>
          <w:i/>
        </w:rPr>
        <w:t>А</w:t>
      </w:r>
      <w:r w:rsidRPr="00F077EF">
        <w:rPr>
          <w:i/>
        </w:rPr>
        <w:t xml:space="preserve"> </w:t>
      </w:r>
      <w:proofErr w:type="spellStart"/>
      <w:r w:rsidRPr="00F077EF">
        <w:rPr>
          <w:i/>
        </w:rPr>
        <w:t>Step-by-Step</w:t>
      </w:r>
      <w:proofErr w:type="spellEnd"/>
      <w:r w:rsidRPr="00F077EF">
        <w:rPr>
          <w:i/>
        </w:rPr>
        <w:t xml:space="preserve"> </w:t>
      </w:r>
      <w:proofErr w:type="spellStart"/>
      <w:r w:rsidRPr="00F077EF">
        <w:rPr>
          <w:i/>
        </w:rPr>
        <w:t>Guide</w:t>
      </w:r>
      <w:proofErr w:type="spellEnd"/>
      <w:r w:rsidRPr="00F077EF">
        <w:rPr>
          <w:i/>
        </w:rPr>
        <w:t xml:space="preserve"> </w:t>
      </w:r>
      <w:proofErr w:type="spellStart"/>
      <w:r w:rsidRPr="00F077EF">
        <w:rPr>
          <w:i/>
        </w:rPr>
        <w:t>for</w:t>
      </w:r>
      <w:proofErr w:type="spellEnd"/>
      <w:r w:rsidRPr="00F077EF">
        <w:rPr>
          <w:i/>
        </w:rPr>
        <w:t xml:space="preserve"> </w:t>
      </w:r>
      <w:proofErr w:type="spellStart"/>
      <w:r w:rsidRPr="00F077EF">
        <w:rPr>
          <w:i/>
        </w:rPr>
        <w:t>Beginners</w:t>
      </w:r>
      <w:proofErr w:type="spellEnd"/>
      <w:r w:rsidRPr="00F077EF">
        <w:t xml:space="preserve">. </w:t>
      </w:r>
      <w:r w:rsidRPr="00F077EF">
        <w:rPr>
          <w:lang w:val="en-US"/>
        </w:rPr>
        <w:t>Sage Publishing.</w:t>
      </w:r>
      <w:r w:rsidR="000F5FE7">
        <w:t xml:space="preserve"> </w:t>
      </w:r>
    </w:p>
    <w:p w:rsidR="00FD0798" w:rsidRPr="00400EC7" w:rsidRDefault="00F077EF" w:rsidP="00FD0798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D0798">
        <w:rPr>
          <w:rFonts w:ascii="Times New Roman" w:hAnsi="Times New Roman" w:cs="Times New Roman"/>
          <w:sz w:val="24"/>
          <w:szCs w:val="24"/>
        </w:rPr>
        <w:t>Gebremedhin,</w:t>
      </w:r>
      <w:r w:rsidR="00400EC7">
        <w:rPr>
          <w:rFonts w:ascii="Times New Roman" w:hAnsi="Times New Roman" w:cs="Times New Roman"/>
          <w:sz w:val="24"/>
          <w:szCs w:val="24"/>
        </w:rPr>
        <w:t xml:space="preserve"> T.G., </w:t>
      </w:r>
      <w:proofErr w:type="spellStart"/>
      <w:r w:rsidRPr="00FD0798">
        <w:rPr>
          <w:rFonts w:ascii="Times New Roman" w:hAnsi="Times New Roman" w:cs="Times New Roman"/>
          <w:sz w:val="24"/>
          <w:szCs w:val="24"/>
        </w:rPr>
        <w:t>Tweeten</w:t>
      </w:r>
      <w:proofErr w:type="spellEnd"/>
      <w:r w:rsidR="00400EC7">
        <w:rPr>
          <w:rFonts w:ascii="Times New Roman" w:hAnsi="Times New Roman" w:cs="Times New Roman"/>
          <w:sz w:val="24"/>
          <w:szCs w:val="24"/>
        </w:rPr>
        <w:t>, L.G</w:t>
      </w:r>
      <w:r w:rsidR="00FD0798" w:rsidRPr="00FD0798">
        <w:rPr>
          <w:rFonts w:ascii="Times New Roman" w:hAnsi="Times New Roman" w:cs="Times New Roman"/>
          <w:sz w:val="24"/>
          <w:szCs w:val="24"/>
          <w:lang w:val="bg-BG"/>
        </w:rPr>
        <w:t>. (1994)</w:t>
      </w:r>
      <w:r w:rsidRPr="00FD0798">
        <w:rPr>
          <w:rFonts w:ascii="Times New Roman" w:hAnsi="Times New Roman" w:cs="Times New Roman"/>
          <w:sz w:val="24"/>
          <w:szCs w:val="24"/>
        </w:rPr>
        <w:t xml:space="preserve"> </w:t>
      </w:r>
      <w:r w:rsidRPr="00FD0798">
        <w:rPr>
          <w:rFonts w:ascii="Times New Roman" w:hAnsi="Times New Roman" w:cs="Times New Roman"/>
          <w:i/>
          <w:sz w:val="24"/>
          <w:szCs w:val="24"/>
        </w:rPr>
        <w:t>Research Methods and Communication in the Social Sciences</w:t>
      </w:r>
      <w:r w:rsidRPr="00FD079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FD0798" w:rsidRPr="00FD0798">
        <w:rPr>
          <w:sz w:val="23"/>
          <w:szCs w:val="23"/>
        </w:rPr>
        <w:t xml:space="preserve">CT: </w:t>
      </w:r>
      <w:proofErr w:type="spellStart"/>
      <w:r w:rsidR="00FD0798" w:rsidRPr="00FD0798">
        <w:rPr>
          <w:sz w:val="23"/>
          <w:szCs w:val="23"/>
        </w:rPr>
        <w:t>Praeger</w:t>
      </w:r>
      <w:proofErr w:type="spellEnd"/>
      <w:r w:rsidR="00FD0798" w:rsidRPr="00FD0798">
        <w:rPr>
          <w:sz w:val="23"/>
          <w:szCs w:val="23"/>
          <w:lang w:val="bg-BG"/>
        </w:rPr>
        <w:t>.</w:t>
      </w:r>
    </w:p>
    <w:p w:rsidR="00400EC7" w:rsidRDefault="00400EC7" w:rsidP="00400EC7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Stanford Encyclopedia of Philosophy, </w:t>
      </w:r>
      <w:hyperlink r:id="rId9" w:history="1">
        <w:r w:rsidRPr="00E33B39">
          <w:rPr>
            <w:rStyle w:val="Hyperlink"/>
            <w:rFonts w:ascii="Times New Roman" w:hAnsi="Times New Roman" w:cs="Times New Roman"/>
            <w:sz w:val="24"/>
            <w:szCs w:val="24"/>
          </w:rPr>
          <w:t>https://plato.stanford.edu/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BA53C4">
        <w:rPr>
          <w:rFonts w:ascii="Times New Roman" w:hAnsi="Times New Roman" w:cs="Times New Roman"/>
          <w:sz w:val="24"/>
          <w:szCs w:val="24"/>
        </w:rPr>
        <w:t xml:space="preserve"> (Last accessed 11 May 2018.)</w:t>
      </w:r>
    </w:p>
    <w:p w:rsidR="00400EC7" w:rsidRPr="00FD0798" w:rsidRDefault="00400EC7" w:rsidP="004B01B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5FE7" w:rsidRPr="00F077EF" w:rsidRDefault="000F5FE7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15122" w:rsidRPr="00F077EF" w:rsidRDefault="0071512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F5FE7" w:rsidRPr="000F5FE7" w:rsidRDefault="000F5FE7">
      <w:pPr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0F5FE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София, </w:t>
      </w:r>
      <w:r w:rsidR="00400EC7">
        <w:rPr>
          <w:rFonts w:ascii="Times New Roman" w:hAnsi="Times New Roman" w:cs="Times New Roman"/>
          <w:bCs/>
          <w:sz w:val="24"/>
          <w:szCs w:val="24"/>
        </w:rPr>
        <w:t>11</w:t>
      </w:r>
      <w:r w:rsidR="00400EC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май </w:t>
      </w:r>
      <w:r w:rsidRPr="000F5FE7">
        <w:rPr>
          <w:rFonts w:ascii="Times New Roman" w:hAnsi="Times New Roman" w:cs="Times New Roman"/>
          <w:bCs/>
          <w:sz w:val="24"/>
          <w:szCs w:val="24"/>
          <w:lang w:val="bg-BG"/>
        </w:rPr>
        <w:t>201</w:t>
      </w:r>
      <w:r w:rsidR="00400EC7">
        <w:rPr>
          <w:rFonts w:ascii="Times New Roman" w:hAnsi="Times New Roman" w:cs="Times New Roman"/>
          <w:bCs/>
          <w:sz w:val="24"/>
          <w:szCs w:val="24"/>
          <w:lang w:val="bg-BG"/>
        </w:rPr>
        <w:t>8</w:t>
      </w:r>
      <w:r w:rsidRPr="000F5FE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г.</w:t>
      </w:r>
    </w:p>
    <w:p w:rsidR="00715122" w:rsidRPr="000F5FE7" w:rsidRDefault="000F5FE7" w:rsidP="008945C5">
      <w:pPr>
        <w:ind w:left="2880" w:firstLine="72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F5FE7">
        <w:rPr>
          <w:rFonts w:ascii="Times New Roman" w:hAnsi="Times New Roman" w:cs="Times New Roman"/>
          <w:bCs/>
          <w:sz w:val="24"/>
          <w:szCs w:val="24"/>
          <w:lang w:val="bg-BG"/>
        </w:rPr>
        <w:t>Катедра</w:t>
      </w:r>
      <w:r w:rsidRPr="000F5FE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F5FE7">
        <w:rPr>
          <w:rFonts w:ascii="Times New Roman" w:hAnsi="Times New Roman" w:cs="Times New Roman"/>
          <w:sz w:val="24"/>
          <w:szCs w:val="24"/>
        </w:rPr>
        <w:t>„</w:t>
      </w:r>
      <w:r w:rsidRPr="000F5FE7">
        <w:rPr>
          <w:rFonts w:ascii="Times New Roman" w:hAnsi="Times New Roman" w:cs="Times New Roman"/>
          <w:bCs/>
          <w:sz w:val="24"/>
          <w:szCs w:val="24"/>
          <w:lang w:val="bg-BG"/>
        </w:rPr>
        <w:t>Икономика</w:t>
      </w:r>
      <w:r w:rsidRPr="000F5FE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управление по отрасли</w:t>
      </w:r>
      <w:r w:rsidRPr="000F5FE7">
        <w:rPr>
          <w:rFonts w:ascii="Times New Roman" w:hAnsi="Times New Roman" w:cs="Times New Roman"/>
          <w:sz w:val="24"/>
          <w:szCs w:val="24"/>
        </w:rPr>
        <w:t>“</w:t>
      </w:r>
    </w:p>
    <w:sectPr w:rsidR="00715122" w:rsidRPr="000F5FE7" w:rsidSect="00E812DB">
      <w:footerReference w:type="even" r:id="rId10"/>
      <w:footerReference w:type="default" r:id="rId11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701" w:rsidRDefault="003E6701">
      <w:r>
        <w:separator/>
      </w:r>
    </w:p>
  </w:endnote>
  <w:endnote w:type="continuationSeparator" w:id="0">
    <w:p w:rsidR="003E6701" w:rsidRDefault="003E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0A" w:rsidRDefault="00C50A59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58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80A" w:rsidRDefault="000F580A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0A" w:rsidRDefault="00C50A59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58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1FAD">
      <w:rPr>
        <w:rStyle w:val="PageNumber"/>
        <w:noProof/>
      </w:rPr>
      <w:t>4</w:t>
    </w:r>
    <w:r>
      <w:rPr>
        <w:rStyle w:val="PageNumber"/>
      </w:rPr>
      <w:fldChar w:fldCharType="end"/>
    </w:r>
  </w:p>
  <w:p w:rsidR="000F580A" w:rsidRDefault="000F580A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701" w:rsidRDefault="003E6701">
      <w:r>
        <w:separator/>
      </w:r>
    </w:p>
  </w:footnote>
  <w:footnote w:type="continuationSeparator" w:id="0">
    <w:p w:rsidR="003E6701" w:rsidRDefault="003E6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6007C"/>
    <w:lvl w:ilvl="0">
      <w:numFmt w:val="bullet"/>
      <w:lvlText w:val="*"/>
      <w:lvlJc w:val="left"/>
    </w:lvl>
  </w:abstractNum>
  <w:abstractNum w:abstractNumId="1">
    <w:nsid w:val="05890FA7"/>
    <w:multiLevelType w:val="hybridMultilevel"/>
    <w:tmpl w:val="94D67E5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23D9"/>
    <w:multiLevelType w:val="hybridMultilevel"/>
    <w:tmpl w:val="EC007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83361"/>
    <w:multiLevelType w:val="hybridMultilevel"/>
    <w:tmpl w:val="704815C6"/>
    <w:lvl w:ilvl="0" w:tplc="52DE722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853091"/>
    <w:multiLevelType w:val="hybridMultilevel"/>
    <w:tmpl w:val="C37E47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6D47FD"/>
    <w:multiLevelType w:val="singleLevel"/>
    <w:tmpl w:val="65B2B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7EF1C09"/>
    <w:multiLevelType w:val="hybridMultilevel"/>
    <w:tmpl w:val="2368A808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3866C4"/>
    <w:multiLevelType w:val="hybridMultilevel"/>
    <w:tmpl w:val="76A65E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84A4B"/>
    <w:multiLevelType w:val="hybridMultilevel"/>
    <w:tmpl w:val="DA56CAF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AD08F6"/>
    <w:multiLevelType w:val="hybridMultilevel"/>
    <w:tmpl w:val="F89ABC86"/>
    <w:lvl w:ilvl="0" w:tplc="FBC2D7D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2F3491"/>
    <w:multiLevelType w:val="hybridMultilevel"/>
    <w:tmpl w:val="5A280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F7332B"/>
    <w:multiLevelType w:val="hybridMultilevel"/>
    <w:tmpl w:val="5CDCEF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3E5B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AD337E0"/>
    <w:multiLevelType w:val="hybridMultilevel"/>
    <w:tmpl w:val="AD7A9EB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3"/>
  </w:num>
  <w:num w:numId="5">
    <w:abstractNumId w:val="5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7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B1"/>
    <w:rsid w:val="00003232"/>
    <w:rsid w:val="00003AEE"/>
    <w:rsid w:val="00044418"/>
    <w:rsid w:val="000657DB"/>
    <w:rsid w:val="00074CD8"/>
    <w:rsid w:val="00080B05"/>
    <w:rsid w:val="000B20DC"/>
    <w:rsid w:val="000F29F5"/>
    <w:rsid w:val="000F580A"/>
    <w:rsid w:val="000F5FE7"/>
    <w:rsid w:val="001135DE"/>
    <w:rsid w:val="00116E4C"/>
    <w:rsid w:val="00156114"/>
    <w:rsid w:val="00175B41"/>
    <w:rsid w:val="001822BD"/>
    <w:rsid w:val="00182AC8"/>
    <w:rsid w:val="001A766A"/>
    <w:rsid w:val="001B1159"/>
    <w:rsid w:val="001B228F"/>
    <w:rsid w:val="001C0669"/>
    <w:rsid w:val="001E5AC4"/>
    <w:rsid w:val="001E60CD"/>
    <w:rsid w:val="0027056B"/>
    <w:rsid w:val="00270BDF"/>
    <w:rsid w:val="002A784F"/>
    <w:rsid w:val="002B07AD"/>
    <w:rsid w:val="002D129A"/>
    <w:rsid w:val="002E48E7"/>
    <w:rsid w:val="002F48B2"/>
    <w:rsid w:val="00311813"/>
    <w:rsid w:val="00314346"/>
    <w:rsid w:val="003651D7"/>
    <w:rsid w:val="003736BB"/>
    <w:rsid w:val="00383CE8"/>
    <w:rsid w:val="00391884"/>
    <w:rsid w:val="003A03D9"/>
    <w:rsid w:val="003E6701"/>
    <w:rsid w:val="003E7512"/>
    <w:rsid w:val="003F0066"/>
    <w:rsid w:val="00400EC7"/>
    <w:rsid w:val="00410769"/>
    <w:rsid w:val="00415DFE"/>
    <w:rsid w:val="0043241D"/>
    <w:rsid w:val="00455063"/>
    <w:rsid w:val="00466DED"/>
    <w:rsid w:val="00470EC4"/>
    <w:rsid w:val="004A1D9F"/>
    <w:rsid w:val="004B01B6"/>
    <w:rsid w:val="004B0AF9"/>
    <w:rsid w:val="004B430C"/>
    <w:rsid w:val="004D580F"/>
    <w:rsid w:val="004E5C6A"/>
    <w:rsid w:val="005031C4"/>
    <w:rsid w:val="0055434E"/>
    <w:rsid w:val="00561BB5"/>
    <w:rsid w:val="00563048"/>
    <w:rsid w:val="005A491E"/>
    <w:rsid w:val="005D5302"/>
    <w:rsid w:val="005F6DF5"/>
    <w:rsid w:val="006545F1"/>
    <w:rsid w:val="00664E46"/>
    <w:rsid w:val="006E37D9"/>
    <w:rsid w:val="0070267E"/>
    <w:rsid w:val="00715122"/>
    <w:rsid w:val="00780048"/>
    <w:rsid w:val="007B01D8"/>
    <w:rsid w:val="007C1FAD"/>
    <w:rsid w:val="007E3125"/>
    <w:rsid w:val="007E4F70"/>
    <w:rsid w:val="007F7B07"/>
    <w:rsid w:val="00803157"/>
    <w:rsid w:val="0080736B"/>
    <w:rsid w:val="0080795E"/>
    <w:rsid w:val="00816860"/>
    <w:rsid w:val="00866616"/>
    <w:rsid w:val="00877BB5"/>
    <w:rsid w:val="008945C5"/>
    <w:rsid w:val="00897AC0"/>
    <w:rsid w:val="008D22F9"/>
    <w:rsid w:val="008E5101"/>
    <w:rsid w:val="0092151E"/>
    <w:rsid w:val="009418B1"/>
    <w:rsid w:val="00943CAB"/>
    <w:rsid w:val="009663EE"/>
    <w:rsid w:val="009667B5"/>
    <w:rsid w:val="0097063F"/>
    <w:rsid w:val="009A3062"/>
    <w:rsid w:val="009B1173"/>
    <w:rsid w:val="009D6737"/>
    <w:rsid w:val="009E110A"/>
    <w:rsid w:val="00A11AEE"/>
    <w:rsid w:val="00A61378"/>
    <w:rsid w:val="00AC5DC7"/>
    <w:rsid w:val="00AF6546"/>
    <w:rsid w:val="00B07CED"/>
    <w:rsid w:val="00B25EA4"/>
    <w:rsid w:val="00B47348"/>
    <w:rsid w:val="00B54E45"/>
    <w:rsid w:val="00B57FE1"/>
    <w:rsid w:val="00B80FC2"/>
    <w:rsid w:val="00B92D15"/>
    <w:rsid w:val="00B97FD0"/>
    <w:rsid w:val="00BA53C4"/>
    <w:rsid w:val="00BC79AD"/>
    <w:rsid w:val="00BD135F"/>
    <w:rsid w:val="00BF6865"/>
    <w:rsid w:val="00C26E67"/>
    <w:rsid w:val="00C301DA"/>
    <w:rsid w:val="00C36541"/>
    <w:rsid w:val="00C50A59"/>
    <w:rsid w:val="00C649DD"/>
    <w:rsid w:val="00CA0618"/>
    <w:rsid w:val="00CA3C8C"/>
    <w:rsid w:val="00CA7892"/>
    <w:rsid w:val="00CC0B3A"/>
    <w:rsid w:val="00CC1EB0"/>
    <w:rsid w:val="00CC5DC7"/>
    <w:rsid w:val="00CD716F"/>
    <w:rsid w:val="00CE06F8"/>
    <w:rsid w:val="00CF5278"/>
    <w:rsid w:val="00CF7A7D"/>
    <w:rsid w:val="00D261B1"/>
    <w:rsid w:val="00D4109F"/>
    <w:rsid w:val="00D42333"/>
    <w:rsid w:val="00D506DD"/>
    <w:rsid w:val="00D73F29"/>
    <w:rsid w:val="00D77AD4"/>
    <w:rsid w:val="00D84067"/>
    <w:rsid w:val="00D85182"/>
    <w:rsid w:val="00D95C25"/>
    <w:rsid w:val="00DC657E"/>
    <w:rsid w:val="00DE02E9"/>
    <w:rsid w:val="00DE57E0"/>
    <w:rsid w:val="00E812DB"/>
    <w:rsid w:val="00E97A26"/>
    <w:rsid w:val="00EB4EE8"/>
    <w:rsid w:val="00EE32F1"/>
    <w:rsid w:val="00EF251F"/>
    <w:rsid w:val="00EF4201"/>
    <w:rsid w:val="00F077EF"/>
    <w:rsid w:val="00F111BC"/>
    <w:rsid w:val="00F22330"/>
    <w:rsid w:val="00F9787C"/>
    <w:rsid w:val="00FC1176"/>
    <w:rsid w:val="00FD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1E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92151E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92151E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92151E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92151E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92151E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qFormat/>
    <w:rsid w:val="0092151E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92151E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151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2151E"/>
  </w:style>
  <w:style w:type="paragraph" w:styleId="BodyText">
    <w:name w:val="Body Text"/>
    <w:basedOn w:val="Normal"/>
    <w:rsid w:val="0092151E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92151E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92151E"/>
    <w:rPr>
      <w:sz w:val="28"/>
      <w:szCs w:val="28"/>
      <w:lang w:val="bg-BG"/>
    </w:rPr>
  </w:style>
  <w:style w:type="paragraph" w:styleId="Title">
    <w:name w:val="Title"/>
    <w:basedOn w:val="Normal"/>
    <w:qFormat/>
    <w:rsid w:val="0092151E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92151E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92151E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paragraph" w:customStyle="1" w:styleId="Default">
    <w:name w:val="Default"/>
    <w:rsid w:val="00EB4E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F077EF"/>
    <w:rPr>
      <w:color w:val="0000FF"/>
      <w:u w:val="single"/>
    </w:rPr>
  </w:style>
  <w:style w:type="character" w:customStyle="1" w:styleId="a-size-base6">
    <w:name w:val="a-size-base6"/>
    <w:basedOn w:val="DefaultParagraphFont"/>
    <w:rsid w:val="00FD0798"/>
  </w:style>
  <w:style w:type="paragraph" w:styleId="ListParagraph">
    <w:name w:val="List Paragraph"/>
    <w:basedOn w:val="Normal"/>
    <w:uiPriority w:val="34"/>
    <w:qFormat/>
    <w:rsid w:val="00FD0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1E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92151E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92151E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92151E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92151E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92151E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qFormat/>
    <w:rsid w:val="0092151E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92151E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151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2151E"/>
  </w:style>
  <w:style w:type="paragraph" w:styleId="BodyText">
    <w:name w:val="Body Text"/>
    <w:basedOn w:val="Normal"/>
    <w:rsid w:val="0092151E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92151E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92151E"/>
    <w:rPr>
      <w:sz w:val="28"/>
      <w:szCs w:val="28"/>
      <w:lang w:val="bg-BG"/>
    </w:rPr>
  </w:style>
  <w:style w:type="paragraph" w:styleId="Title">
    <w:name w:val="Title"/>
    <w:basedOn w:val="Normal"/>
    <w:qFormat/>
    <w:rsid w:val="0092151E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92151E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92151E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paragraph" w:customStyle="1" w:styleId="Default">
    <w:name w:val="Default"/>
    <w:rsid w:val="00EB4E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F077EF"/>
    <w:rPr>
      <w:color w:val="0000FF"/>
      <w:u w:val="single"/>
    </w:rPr>
  </w:style>
  <w:style w:type="character" w:customStyle="1" w:styleId="a-size-base6">
    <w:name w:val="a-size-base6"/>
    <w:basedOn w:val="DefaultParagraphFont"/>
    <w:rsid w:val="00FD0798"/>
  </w:style>
  <w:style w:type="paragraph" w:styleId="ListParagraph">
    <w:name w:val="List Paragraph"/>
    <w:basedOn w:val="Normal"/>
    <w:uiPriority w:val="34"/>
    <w:qFormat/>
    <w:rsid w:val="00FD0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o.stanford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Проф</vt:lpstr>
    </vt:vector>
  </TitlesOfParts>
  <Company>SU_FNPP</Company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</dc:title>
  <dc:creator>BARAKOV</dc:creator>
  <cp:lastModifiedBy>Atanas Georgiev</cp:lastModifiedBy>
  <cp:revision>7</cp:revision>
  <cp:lastPrinted>2018-05-11T12:10:00Z</cp:lastPrinted>
  <dcterms:created xsi:type="dcterms:W3CDTF">2018-05-11T11:30:00Z</dcterms:created>
  <dcterms:modified xsi:type="dcterms:W3CDTF">2018-06-24T09:51:00Z</dcterms:modified>
</cp:coreProperties>
</file>